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D5479" w14:textId="55E4E3B5" w:rsidR="003901A7" w:rsidRPr="002961B8" w:rsidRDefault="00D76393" w:rsidP="002961B8">
      <w:pPr>
        <w:pStyle w:val="Paragrafoelenco"/>
        <w:ind w:left="851" w:right="-1" w:hanging="851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14E12">
        <w:rPr>
          <w:rFonts w:ascii="Times New Roman" w:hAnsi="Times New Roman"/>
          <w:b/>
          <w:bCs/>
          <w:sz w:val="24"/>
          <w:szCs w:val="24"/>
        </w:rPr>
        <w:t>DICHIARAZIONE SOSTITUTIVA DELL’ATTO DI NOTORIETÀ</w:t>
      </w:r>
      <w:r w:rsidR="00314E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4E1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(art. 47 D.P.R. 445/2000)</w:t>
      </w:r>
    </w:p>
    <w:p w14:paraId="0FFF1142" w14:textId="5B9F7994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4745CF8B" w14:textId="77777777" w:rsidR="003901A7" w:rsidRPr="00233D36" w:rsidRDefault="003901A7" w:rsidP="003901A7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64E6A7C5" w14:textId="14F9ED88" w:rsidR="003901A7" w:rsidRPr="00233D36" w:rsidRDefault="003901A7" w:rsidP="0078150E">
      <w:pPr>
        <w:ind w:left="4248"/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  <w:r w:rsidR="00314E12">
        <w:rPr>
          <w:sz w:val="22"/>
          <w:szCs w:val="22"/>
        </w:rPr>
        <w:t xml:space="preserve"> </w:t>
      </w:r>
      <w:r w:rsidRPr="00233D36">
        <w:rPr>
          <w:sz w:val="22"/>
          <w:szCs w:val="22"/>
        </w:rPr>
        <w:t>Cap 60127 Città Ancona (AN)</w:t>
      </w:r>
    </w:p>
    <w:p w14:paraId="79876E4D" w14:textId="49008B31" w:rsidR="003901A7" w:rsidRPr="002961B8" w:rsidRDefault="003901A7" w:rsidP="002961B8">
      <w:pPr>
        <w:spacing w:after="240"/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60D8DCC0" w14:textId="34E8BAFB" w:rsidR="00D76393" w:rsidRPr="002961B8" w:rsidRDefault="00D76393" w:rsidP="002961B8">
      <w:pPr>
        <w:spacing w:before="120" w:after="24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2613CE43" w14:textId="5D1FB2B4" w:rsidR="009228CA" w:rsidRDefault="009228CA" w:rsidP="00D76393">
      <w:pPr>
        <w:spacing w:line="360" w:lineRule="auto"/>
        <w:jc w:val="both"/>
      </w:pPr>
      <w:r w:rsidRPr="00D76393">
        <w:t xml:space="preserve">Relativamente alla </w:t>
      </w:r>
      <w:r>
        <w:t>p</w:t>
      </w:r>
      <w:r w:rsidRPr="00181299">
        <w:t xml:space="preserve">rocedura di </w:t>
      </w:r>
      <w:r w:rsidRPr="007F2160">
        <w:t>affidamento</w:t>
      </w:r>
      <w:r w:rsidR="002961B8">
        <w:t xml:space="preserve"> dei</w:t>
      </w:r>
      <w:r w:rsidRPr="00783EF7">
        <w:rPr>
          <w:rFonts w:ascii="Arial" w:hAnsi="Arial" w:cs="Arial"/>
        </w:rPr>
        <w:t xml:space="preserve"> </w:t>
      </w:r>
      <w:r w:rsidRPr="00783EF7">
        <w:t>lavori di “</w:t>
      </w:r>
      <w:r w:rsidR="002961B8" w:rsidRPr="002961B8">
        <w:t>Ammodernamento servizi igienici collettivi Palazzo Studi e ripristino condizioni di efficienza camerette “Legacy” di Palazzo Allievi” dell’Accademia Navale di Livorno</w:t>
      </w:r>
      <w:r>
        <w:t>,</w:t>
      </w:r>
      <w:bookmarkStart w:id="0" w:name="_GoBack"/>
      <w:bookmarkEnd w:id="0"/>
    </w:p>
    <w:p w14:paraId="7330479F" w14:textId="101238A5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294EDA">
      <w:pPr>
        <w:spacing w:before="120" w:after="120"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7C2C57BC" w:rsidR="00D76393" w:rsidRPr="00D76393" w:rsidRDefault="00D76393" w:rsidP="00294EDA">
      <w:pPr>
        <w:spacing w:line="276" w:lineRule="auto"/>
        <w:jc w:val="both"/>
      </w:pPr>
      <w:r w:rsidRPr="00D76393">
        <w:t xml:space="preserve">che l’impresa occupa più di 50 dipendenti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48AEEF9D" w14:textId="3815DD5A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b/>
          <w:sz w:val="20"/>
          <w:szCs w:val="20"/>
          <w:u w:val="single"/>
        </w:rPr>
        <w:t>Allega copia</w:t>
      </w:r>
      <w:r w:rsidRPr="00D76393">
        <w:rPr>
          <w:rFonts w:ascii="Times New Roman" w:hAnsi="Times New Roman"/>
          <w:sz w:val="20"/>
          <w:szCs w:val="20"/>
        </w:rPr>
        <w:t xml:space="preserve"> dell’ultimo rapporto sulla situazione del personale ai sensi dell’art. 46 del D. Lgs. 198/2006 trasmesso alle rappresentanze sindacali aziendali, alla consigliera e al consigliere regionale di parità e relativa attestazione di conformità a quello trasmesso alle rappresentanze sindacali aziendali, alla consigliera e al consigliere regionale di parità;</w:t>
      </w:r>
    </w:p>
    <w:p w14:paraId="05C9E3B3" w14:textId="47B17388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9A6DDE">
        <w:rPr>
          <w:rFonts w:ascii="Times New Roman" w:hAnsi="Times New Roman"/>
          <w:b/>
          <w:i/>
          <w:sz w:val="20"/>
          <w:szCs w:val="20"/>
        </w:rPr>
        <w:t>(nel caso in cui non abbia provveduto alla trasmissione del rapporto nei termini indicati all’art. 46 del D. Lgs. 198/2006)</w:t>
      </w:r>
      <w:r w:rsidRPr="00D76393">
        <w:rPr>
          <w:rFonts w:ascii="Times New Roman" w:hAnsi="Times New Roman"/>
          <w:b/>
          <w:sz w:val="20"/>
          <w:szCs w:val="20"/>
        </w:rPr>
        <w:t xml:space="preserve"> </w:t>
      </w:r>
      <w:r w:rsidRPr="00D76393">
        <w:rPr>
          <w:rFonts w:ascii="Times New Roman" w:hAnsi="Times New Roman"/>
          <w:b/>
          <w:sz w:val="20"/>
          <w:szCs w:val="20"/>
          <w:u w:val="single"/>
        </w:rPr>
        <w:t>Allega l’attestazione</w:t>
      </w:r>
      <w:r w:rsidRPr="00D76393">
        <w:rPr>
          <w:rFonts w:ascii="Times New Roman" w:hAnsi="Times New Roman"/>
          <w:sz w:val="20"/>
          <w:szCs w:val="20"/>
        </w:rPr>
        <w:t xml:space="preserve"> dell’avvenuta trasmissione alle rappresentanze sindacali aziendali e alla consigliera e al consigliere regionale di parità, in data anteriore a quella di presentazione dell’offerta</w:t>
      </w:r>
      <w:r>
        <w:rPr>
          <w:rFonts w:ascii="Times New Roman" w:hAnsi="Times New Roman"/>
          <w:sz w:val="20"/>
          <w:szCs w:val="20"/>
        </w:rPr>
        <w:t>;</w:t>
      </w:r>
    </w:p>
    <w:p w14:paraId="2D30ED2C" w14:textId="46E0E6F9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47F1144F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5C6A1A">
      <w:pPr>
        <w:spacing w:line="360" w:lineRule="auto"/>
        <w:jc w:val="both"/>
      </w:pPr>
      <w:r w:rsidRPr="00B01506">
        <w:t>_________________________ ____________________</w:t>
      </w:r>
    </w:p>
    <w:p w14:paraId="2FEF212D" w14:textId="5CEB61C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 xml:space="preserve">(luogo)                                                          (data) </w:t>
      </w:r>
    </w:p>
    <w:p w14:paraId="23ACE8F8" w14:textId="2FCEF839" w:rsidR="005C6A1A" w:rsidRPr="00B01506" w:rsidRDefault="00314E12" w:rsidP="005C6A1A">
      <w:pPr>
        <w:pStyle w:val="Paragrafoelenco"/>
        <w:jc w:val="both"/>
      </w:pPr>
      <w:r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</w:r>
      <w:r w:rsidR="005C6A1A" w:rsidRPr="00B01506">
        <w:tab/>
        <w:t>______________________</w:t>
      </w:r>
    </w:p>
    <w:p w14:paraId="3B723CB9" w14:textId="77777777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3901A7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245FB2"/>
    <w:rsid w:val="00294EDA"/>
    <w:rsid w:val="002961B8"/>
    <w:rsid w:val="00314E12"/>
    <w:rsid w:val="003901A7"/>
    <w:rsid w:val="003C44B0"/>
    <w:rsid w:val="003D3C84"/>
    <w:rsid w:val="005C6A1A"/>
    <w:rsid w:val="00762E4E"/>
    <w:rsid w:val="0078150E"/>
    <w:rsid w:val="00846C0F"/>
    <w:rsid w:val="009228CA"/>
    <w:rsid w:val="009A6DDE"/>
    <w:rsid w:val="00BB0C08"/>
    <w:rsid w:val="00BE0DA4"/>
    <w:rsid w:val="00D76393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901A7"/>
    <w:rPr>
      <w:color w:val="0563C1" w:themeColor="hyperlink"/>
      <w:u w:val="single"/>
    </w:rPr>
  </w:style>
  <w:style w:type="paragraph" w:customStyle="1" w:styleId="Testo1012">
    <w:name w:val="Testo 10/12"/>
    <w:basedOn w:val="Normale"/>
    <w:uiPriority w:val="99"/>
    <w:rsid w:val="00314E12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12</cp:revision>
  <dcterms:created xsi:type="dcterms:W3CDTF">2025-10-17T08:32:00Z</dcterms:created>
  <dcterms:modified xsi:type="dcterms:W3CDTF">2026-06-29T11:19:00Z</dcterms:modified>
</cp:coreProperties>
</file>